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EU DECLARATION OF CONFORMITY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2290039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accordance with Regulation (EU) 216/425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630615234375" w:line="264.3717384338379" w:lineRule="auto"/>
        <w:ind w:left="14.5599365234375" w:right="1454.70703125" w:hanging="14.5599365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This declaration of conformity is issued under the responsibility of; Richard James Mahon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97802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Trading as;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0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Tightline Arb UK Ltd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0390625" w:line="240" w:lineRule="auto"/>
        <w:ind w:left="4.9398803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33 Hamilton Drive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0390625" w:line="240" w:lineRule="auto"/>
        <w:ind w:left="13.7799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Newton Abbot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0390625" w:line="240" w:lineRule="auto"/>
        <w:ind w:left="14.03991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Devon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0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TQ12 2TL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22119140625" w:line="240" w:lineRule="auto"/>
        <w:ind w:left="6.4999389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Object / Reference;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0390625" w:line="240" w:lineRule="auto"/>
        <w:ind w:left="7.0199584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Carabiner SGM7111TN3 also known as TLA Kingfisher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22119140625" w:line="264.3717384338379" w:lineRule="auto"/>
        <w:ind w:left="14.8199462890625" w:right="1213.30322265625" w:hanging="14.8199462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The object of the declaration is in conformity with the relevant Union Harmonisation Legislation and applicable Standard(s);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97802734375" w:line="240" w:lineRule="auto"/>
        <w:ind w:left="14.5599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EN362:2004, EN12275:2013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222412109375" w:line="264.3717384338379" w:lineRule="auto"/>
        <w:ind w:left="11.179962158203125" w:right="0" w:hanging="11.17996215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The notified body APAVE Exploition France, identified under number 0082 performed the EU Type examination (Module B) and issued the EN Certificate number 0082/3886/160/01/23/0049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8179931640625" w:line="264.37150955200195" w:lineRule="auto"/>
        <w:ind w:left="11.179962158203125" w:right="866.2701416015625" w:hanging="11.17996215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The personal protective equipment is subject to conformity assignment procedure Module D under the surveillance of the notified body APAVE Exploitation France SAS.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1.640625" w:line="240" w:lineRule="auto"/>
        <w:ind w:left="5.7199096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Signed for and by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0.3460693359375" w:line="240" w:lineRule="auto"/>
        <w:ind w:left="24.019927978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858340" cy="67106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8340" cy="6710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2503662109375" w:line="240" w:lineRule="auto"/>
        <w:ind w:left="14.5599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Richard Mahon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39947509765625" w:line="240" w:lineRule="auto"/>
        <w:ind w:left="7.0199584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Company owner / Director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31372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20th April 20</w:t>
      </w:r>
      <w:r w:rsidDel="00000000" w:rsidR="00000000" w:rsidRPr="00000000">
        <w:rPr>
          <w:sz w:val="26"/>
          <w:szCs w:val="26"/>
          <w:rtl w:val="0"/>
        </w:rPr>
        <w:t xml:space="preserve">24</w:t>
      </w:r>
      <w:r w:rsidDel="00000000" w:rsidR="00000000" w:rsidRPr="00000000">
        <w:rPr>
          <w:rtl w:val="0"/>
        </w:rPr>
      </w:r>
    </w:p>
    <w:sectPr>
      <w:pgSz w:h="16840" w:w="11920" w:orient="portrait"/>
      <w:pgMar w:bottom="2589.434814453125" w:top="1422.63671875" w:left="1445.9800720214844" w:right="1416.7822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